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EF" w:rsidRPr="00A02DA9" w:rsidRDefault="001E72EF" w:rsidP="001E7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4F2">
        <w:rPr>
          <w:rFonts w:ascii="Times New Roman" w:hAnsi="Times New Roman"/>
        </w:rPr>
        <w:t xml:space="preserve">       </w:t>
      </w:r>
      <w:r w:rsidRPr="00A02DA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E72EF" w:rsidRPr="00A02DA9" w:rsidRDefault="001E72EF" w:rsidP="001E7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DA9">
        <w:rPr>
          <w:rFonts w:ascii="Times New Roman" w:hAnsi="Times New Roman"/>
          <w:b/>
          <w:sz w:val="24"/>
          <w:szCs w:val="24"/>
        </w:rPr>
        <w:t>средняя общеобразовательная школа №3 станицы Крепостной муниципального образования Северский район</w:t>
      </w:r>
    </w:p>
    <w:p w:rsidR="001E72EF" w:rsidRPr="00A02DA9" w:rsidRDefault="001E72EF" w:rsidP="001E7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DA9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E72EF" w:rsidRDefault="001E72EF" w:rsidP="001E72EF">
      <w:pPr>
        <w:jc w:val="both"/>
      </w:pPr>
    </w:p>
    <w:tbl>
      <w:tblPr>
        <w:tblW w:w="10373" w:type="dxa"/>
        <w:tblLook w:val="04A0"/>
      </w:tblPr>
      <w:tblGrid>
        <w:gridCol w:w="5031"/>
        <w:gridCol w:w="5342"/>
      </w:tblGrid>
      <w:tr w:rsidR="001E72EF" w:rsidRPr="00C80463" w:rsidTr="00C37539">
        <w:trPr>
          <w:trHeight w:val="462"/>
        </w:trPr>
        <w:tc>
          <w:tcPr>
            <w:tcW w:w="5031" w:type="dxa"/>
            <w:vMerge w:val="restart"/>
          </w:tcPr>
          <w:tbl>
            <w:tblPr>
              <w:tblW w:w="0" w:type="auto"/>
              <w:tblLook w:val="04A0"/>
            </w:tblPr>
            <w:tblGrid>
              <w:gridCol w:w="441"/>
              <w:gridCol w:w="1154"/>
              <w:gridCol w:w="498"/>
              <w:gridCol w:w="1097"/>
            </w:tblGrid>
            <w:tr w:rsidR="001E72EF" w:rsidRPr="003C7096" w:rsidTr="00C37539">
              <w:tc>
                <w:tcPr>
                  <w:tcW w:w="3190" w:type="dxa"/>
                  <w:gridSpan w:val="4"/>
                </w:tcPr>
                <w:p w:rsidR="001E72EF" w:rsidRPr="003C7096" w:rsidRDefault="001E72EF" w:rsidP="00C37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7096">
                    <w:rPr>
                      <w:rFonts w:ascii="Times New Roman" w:hAnsi="Times New Roman"/>
                    </w:rPr>
                    <w:t>СОГЛАСОВАНО</w:t>
                  </w:r>
                </w:p>
              </w:tc>
            </w:tr>
            <w:tr w:rsidR="001E72EF" w:rsidRPr="003C7096" w:rsidTr="00C37539">
              <w:tc>
                <w:tcPr>
                  <w:tcW w:w="3190" w:type="dxa"/>
                  <w:gridSpan w:val="4"/>
                </w:tcPr>
                <w:p w:rsidR="001E72EF" w:rsidRPr="003C7096" w:rsidRDefault="001E72EF" w:rsidP="00C37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7096">
                    <w:rPr>
                      <w:rFonts w:ascii="Times New Roman" w:hAnsi="Times New Roman"/>
                    </w:rPr>
                    <w:t xml:space="preserve">протокол заседания </w:t>
                  </w:r>
                </w:p>
              </w:tc>
            </w:tr>
            <w:tr w:rsidR="001E72EF" w:rsidRPr="003C7096" w:rsidTr="00C37539">
              <w:tc>
                <w:tcPr>
                  <w:tcW w:w="3190" w:type="dxa"/>
                  <w:gridSpan w:val="4"/>
                </w:tcPr>
                <w:p w:rsidR="001E72EF" w:rsidRPr="003C7096" w:rsidRDefault="001E72EF" w:rsidP="00C37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7096">
                    <w:rPr>
                      <w:rFonts w:ascii="Times New Roman" w:hAnsi="Times New Roman"/>
                    </w:rPr>
                    <w:t>педагогического совета</w:t>
                  </w:r>
                </w:p>
              </w:tc>
            </w:tr>
            <w:tr w:rsidR="001E72EF" w:rsidRPr="003C7096" w:rsidTr="00C37539">
              <w:tc>
                <w:tcPr>
                  <w:tcW w:w="441" w:type="dxa"/>
                </w:tcPr>
                <w:p w:rsidR="001E72EF" w:rsidRPr="003C7096" w:rsidRDefault="001E72EF" w:rsidP="00C37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7096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</w:tcBorders>
                </w:tcPr>
                <w:p w:rsidR="001E72EF" w:rsidRPr="003C7096" w:rsidRDefault="001E72EF" w:rsidP="00C37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8" w:type="dxa"/>
                </w:tcPr>
                <w:p w:rsidR="001E72EF" w:rsidRPr="003C7096" w:rsidRDefault="001E72EF" w:rsidP="00C37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7096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1E72EF" w:rsidRPr="003C7096" w:rsidRDefault="001E72EF" w:rsidP="00C375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E72EF" w:rsidRPr="003C7096" w:rsidRDefault="001E72EF" w:rsidP="00C37539">
            <w:pPr>
              <w:spacing w:after="0" w:line="240" w:lineRule="auto"/>
              <w:rPr>
                <w:rFonts w:ascii="Times New Roman" w:hAnsi="Times New Roman"/>
              </w:rPr>
            </w:pPr>
            <w:r w:rsidRPr="003C7096">
              <w:rPr>
                <w:rFonts w:ascii="Times New Roman" w:hAnsi="Times New Roman"/>
              </w:rPr>
              <w:t xml:space="preserve"> </w:t>
            </w:r>
          </w:p>
          <w:p w:rsidR="001E72EF" w:rsidRPr="003C7096" w:rsidRDefault="001E72EF" w:rsidP="00C37539">
            <w:pPr>
              <w:spacing w:after="0" w:line="240" w:lineRule="auto"/>
              <w:rPr>
                <w:rFonts w:ascii="Times New Roman" w:hAnsi="Times New Roman"/>
              </w:rPr>
            </w:pPr>
            <w:r w:rsidRPr="003C70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42" w:type="dxa"/>
          </w:tcPr>
          <w:p w:rsidR="001E72EF" w:rsidRPr="003C7096" w:rsidRDefault="001E72EF" w:rsidP="00C37539">
            <w:pPr>
              <w:spacing w:after="0" w:line="360" w:lineRule="auto"/>
              <w:rPr>
                <w:rFonts w:ascii="Times New Roman" w:hAnsi="Times New Roman"/>
              </w:rPr>
            </w:pPr>
            <w:r w:rsidRPr="003C7096">
              <w:rPr>
                <w:rFonts w:ascii="Times New Roman" w:hAnsi="Times New Roman"/>
              </w:rPr>
              <w:t>УТВЕРЖДАЮ</w:t>
            </w:r>
          </w:p>
        </w:tc>
      </w:tr>
      <w:tr w:rsidR="001E72EF" w:rsidRPr="00C80463" w:rsidTr="00C37539">
        <w:trPr>
          <w:trHeight w:val="164"/>
        </w:trPr>
        <w:tc>
          <w:tcPr>
            <w:tcW w:w="5031" w:type="dxa"/>
            <w:vMerge/>
          </w:tcPr>
          <w:p w:rsidR="001E72EF" w:rsidRPr="003C7096" w:rsidRDefault="001E72EF" w:rsidP="00C375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42" w:type="dxa"/>
          </w:tcPr>
          <w:p w:rsidR="001E72EF" w:rsidRPr="003C7096" w:rsidRDefault="001E72EF" w:rsidP="00C37539">
            <w:pPr>
              <w:spacing w:after="0" w:line="240" w:lineRule="auto"/>
              <w:rPr>
                <w:rFonts w:ascii="Times New Roman" w:hAnsi="Times New Roman"/>
              </w:rPr>
            </w:pPr>
            <w:r w:rsidRPr="003C7096">
              <w:rPr>
                <w:rFonts w:ascii="Times New Roman" w:hAnsi="Times New Roman"/>
              </w:rPr>
              <w:t>Директор МБОУ СОШ № 3 ст. Крепостной</w:t>
            </w:r>
          </w:p>
          <w:p w:rsidR="001E72EF" w:rsidRPr="003C7096" w:rsidRDefault="001E72EF" w:rsidP="00C37539">
            <w:pPr>
              <w:spacing w:after="0" w:line="240" w:lineRule="auto"/>
              <w:rPr>
                <w:rFonts w:ascii="Times New Roman" w:hAnsi="Times New Roman"/>
              </w:rPr>
            </w:pPr>
            <w:r w:rsidRPr="003C7096">
              <w:rPr>
                <w:rFonts w:ascii="Times New Roman" w:hAnsi="Times New Roman"/>
              </w:rPr>
              <w:t xml:space="preserve">МО Северский район </w:t>
            </w:r>
          </w:p>
        </w:tc>
      </w:tr>
      <w:tr w:rsidR="001E72EF" w:rsidRPr="00C80463" w:rsidTr="00C37539">
        <w:trPr>
          <w:trHeight w:val="815"/>
        </w:trPr>
        <w:tc>
          <w:tcPr>
            <w:tcW w:w="5031" w:type="dxa"/>
            <w:vMerge/>
          </w:tcPr>
          <w:p w:rsidR="001E72EF" w:rsidRPr="003C7096" w:rsidRDefault="001E72EF" w:rsidP="00C375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42" w:type="dxa"/>
          </w:tcPr>
          <w:p w:rsidR="001E72EF" w:rsidRPr="003C7096" w:rsidRDefault="001E72EF" w:rsidP="00C37539">
            <w:pPr>
              <w:spacing w:after="0" w:line="240" w:lineRule="auto"/>
              <w:rPr>
                <w:rFonts w:ascii="Times New Roman" w:hAnsi="Times New Roman"/>
              </w:rPr>
            </w:pPr>
            <w:r w:rsidRPr="003C7096">
              <w:rPr>
                <w:rFonts w:ascii="Times New Roman" w:hAnsi="Times New Roman"/>
              </w:rPr>
              <w:t>______________ / Е.А.Подружная</w:t>
            </w:r>
          </w:p>
          <w:p w:rsidR="001E72EF" w:rsidRPr="003C7096" w:rsidRDefault="001E72EF" w:rsidP="00C37539">
            <w:pPr>
              <w:spacing w:after="0" w:line="240" w:lineRule="auto"/>
              <w:rPr>
                <w:rFonts w:ascii="Times New Roman" w:hAnsi="Times New Roman"/>
              </w:rPr>
            </w:pPr>
            <w:r w:rsidRPr="003C7096">
              <w:rPr>
                <w:rFonts w:ascii="Times New Roman" w:hAnsi="Times New Roman"/>
              </w:rPr>
              <w:t xml:space="preserve"> «___»__________20___г.</w:t>
            </w:r>
          </w:p>
        </w:tc>
      </w:tr>
      <w:tr w:rsidR="001E72EF" w:rsidRPr="00C80463" w:rsidTr="00C37539">
        <w:trPr>
          <w:trHeight w:val="581"/>
        </w:trPr>
        <w:tc>
          <w:tcPr>
            <w:tcW w:w="5031" w:type="dxa"/>
          </w:tcPr>
          <w:p w:rsidR="001E72EF" w:rsidRPr="003C7096" w:rsidRDefault="001E72EF" w:rsidP="00C3753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42" w:type="dxa"/>
          </w:tcPr>
          <w:p w:rsidR="001E72EF" w:rsidRPr="003C7096" w:rsidRDefault="001E72EF" w:rsidP="00C37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72EF" w:rsidRDefault="001E72EF" w:rsidP="001E72EF">
      <w:pPr>
        <w:rPr>
          <w:rFonts w:ascii="Times New Roman" w:hAnsi="Times New Roman"/>
          <w:b/>
          <w:sz w:val="24"/>
          <w:szCs w:val="24"/>
        </w:rPr>
      </w:pPr>
    </w:p>
    <w:p w:rsidR="001E72EF" w:rsidRPr="00991924" w:rsidRDefault="001E72EF" w:rsidP="001E72EF">
      <w:pPr>
        <w:jc w:val="center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>Положение о порядке проведения самообследования</w:t>
      </w:r>
    </w:p>
    <w:p w:rsidR="001E72EF" w:rsidRPr="00991924" w:rsidRDefault="001E72EF" w:rsidP="001E72EF">
      <w:pPr>
        <w:rPr>
          <w:rFonts w:ascii="Times New Roman" w:hAnsi="Times New Roman"/>
          <w:b/>
          <w:bCs/>
          <w:sz w:val="24"/>
          <w:szCs w:val="24"/>
        </w:rPr>
      </w:pPr>
    </w:p>
    <w:p w:rsidR="001E72EF" w:rsidRPr="00991924" w:rsidRDefault="001E72EF" w:rsidP="001E72EF">
      <w:pPr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A245AB">
        <w:rPr>
          <w:rFonts w:ascii="Times New Roman" w:hAnsi="Times New Roman"/>
        </w:rPr>
        <w:t xml:space="preserve">1.1. Настоящее Положение о порядке проведения самообследования (далее – Положение) определяет основные нормы и принципы проведения самообследования в </w:t>
      </w:r>
      <w:r>
        <w:rPr>
          <w:rFonts w:ascii="Times New Roman" w:hAnsi="Times New Roman"/>
        </w:rPr>
        <w:t>МБОУ СОШ № 3 ст. Крепостной МО Северский район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245AB">
        <w:rPr>
          <w:rFonts w:ascii="Times New Roman" w:hAnsi="Times New Roman"/>
        </w:rPr>
        <w:t>(далее – ОО).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1.2. Положение разработано в соответствии с: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Федеральным законом от 29.12.2012 № 273-ФЗ "Об образовании в Российской Федерации";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Cs/>
        </w:rPr>
      </w:pPr>
      <w:r w:rsidRPr="00A245AB">
        <w:rPr>
          <w:rFonts w:ascii="Times New Roman" w:hAnsi="Times New Roman"/>
        </w:rPr>
        <w:t xml:space="preserve">• </w:t>
      </w:r>
      <w:r w:rsidRPr="00A245AB">
        <w:rPr>
          <w:rFonts w:ascii="Times New Roman" w:hAnsi="Times New Roman"/>
          <w:bCs/>
        </w:rPr>
        <w:t>приказом Минобрнауки России от 14.06.2013 № 462 "Об утверждении порядка проведения самообследования образовательной организацией":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Cs/>
        </w:rPr>
      </w:pPr>
      <w:r w:rsidRPr="00A245AB">
        <w:rPr>
          <w:rFonts w:ascii="Times New Roman" w:hAnsi="Times New Roman"/>
          <w:bCs/>
        </w:rPr>
        <w:t>• приказом Минобрнауки России от 10.12.2013 № 1324 "Об утверждении показателей деятельности организации, подлежащей самообследованию";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Cs/>
        </w:rPr>
      </w:pPr>
      <w:r w:rsidRPr="00A245AB">
        <w:rPr>
          <w:rFonts w:ascii="Times New Roman" w:hAnsi="Times New Roman"/>
        </w:rPr>
        <w:t>• письмом Минобрнауки России от 28.10.2010 № 13-312 "О подготовке публичных докладов";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письмом Минобрнауки России от 03.04.2015 № АП-512/02 "О направлении методических рекомендаций по НОКО";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Уставом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Положением о внутренней системе оценки качества образования (далее – ВСОКО) в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A245AB">
        <w:rPr>
          <w:rFonts w:ascii="Times New Roman" w:hAnsi="Times New Roman"/>
        </w:rPr>
        <w:t>. Результаты самообследования подлежат размещению на официальном сайте ОО в виде отчета о самообследовании.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A245AB">
        <w:rPr>
          <w:rFonts w:ascii="Times New Roman" w:hAnsi="Times New Roman"/>
        </w:rPr>
        <w:t>. Посредством отчета о самообследовании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Pr="00A245AB">
        <w:rPr>
          <w:rFonts w:ascii="Times New Roman" w:hAnsi="Times New Roman"/>
        </w:rPr>
        <w:t>. Настоящее Положение согласуется с педагогическим советом ОО и утверждается руководителем ОО.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/>
        </w:rPr>
      </w:pPr>
      <w:r w:rsidRPr="00A245AB">
        <w:rPr>
          <w:rFonts w:ascii="Times New Roman" w:hAnsi="Times New Roman"/>
          <w:b/>
        </w:rPr>
        <w:t>2. Цели и задачи проведения самообследования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2.1. Цель проведения самообследования – самооценка содержания, условий и результатов образовательной деятельности ОО с последующей подготовкой отчета о самообследовании для предоставления учредителю ОО и общественности.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2.2. В ходе проведения самообследования осуществляется сбор и обработка следующей информации: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общая характеристика образовательной деятельности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система управления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lastRenderedPageBreak/>
        <w:t>• особенности организации образовательного процесса;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качество кадрового, учебно-методического, библиотечно-информационного обеспечения и материально-технической базы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качество подготовки обучающихся;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данные о востребованности выпускников;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анализ показателей деятельности ОО, подлежащей самообследованию.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2.3. Порядок проведения самообследования согласуется с ВСОКО и использует ресурсную базу последней.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2.4. Самообследование призвано установить уровень соответствия образовательной деятельности ОО требованиям действующих федеральных государственных образовательных стандартов общего образования.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2.5. По итогам самообследования: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выявляются позитивные и (или) негативные тенденции в объектах оценивания (самооценивания), в образовательной системе ОО в целом, резервы ее развития;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определяются причины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образования;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определяются меры по коррекции выявленных негативных тенденций образовательной деятельности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вносятся коррективы во ВСОКО.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/>
        </w:rPr>
      </w:pPr>
      <w:r w:rsidRPr="00A245AB">
        <w:rPr>
          <w:rFonts w:ascii="Times New Roman" w:hAnsi="Times New Roman"/>
          <w:b/>
        </w:rPr>
        <w:t>3. Организация самообследования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3.1. Самообследование проводится ежегодно.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3.2. Проведение самообследования включает в себя: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планирование и осуществление процедур самообследования;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обобщение полученных результатов и формирование на их основе отчета о самообследовании, предоставляемого учредителю ОО и общественности.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3.3. Под процедурой самообследования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3.4. В проведении самообследования используются следующие формы и методы: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плановые запросы информации;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качественной и количественной обработки информации;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экспертной оценки (включая экспертирование документов);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анкетирования, опроса.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/>
          <w:bCs/>
        </w:rPr>
      </w:pPr>
      <w:r w:rsidRPr="00A245AB">
        <w:rPr>
          <w:rFonts w:ascii="Times New Roman" w:hAnsi="Times New Roman"/>
        </w:rPr>
        <w:t>3.5. Результаты самообследования предоставляются в форме отчета, который готовится с использованием оценочной информации, полученной по итогам проводимых в ОО мониторингов, диагностик, комплексных контрольных работ, а также информации о результатах итоговой аттестации учащихся.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/>
          <w:bCs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  <w:b/>
          <w:bCs/>
        </w:rPr>
        <w:t>4. Состав должностных лиц, привлекаемых к самообследованию, и направления их деятельности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4.1. В рабочую группу по проведению самообследования включаются: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руководитель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заместители руководителя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 xml:space="preserve">• руководители </w:t>
      </w:r>
      <w:r>
        <w:rPr>
          <w:rFonts w:ascii="Times New Roman" w:hAnsi="Times New Roman"/>
        </w:rPr>
        <w:t>методических объединений</w:t>
      </w:r>
      <w:r w:rsidRPr="00A245AB">
        <w:rPr>
          <w:rFonts w:ascii="Times New Roman" w:hAnsi="Times New Roman"/>
        </w:rPr>
        <w:t xml:space="preserve"> и (или) методисты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4.2. Руководитель ОО: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обеспечивает локальную нормативную базу проведения самообследования, подготовки отчета о самообследовании;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обеспечивает предоставление учредителю и общественности отчета о самообследовании;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содействует оптимизации процедур подготовки отчета о самообследовании.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4.3. Руководители структурных подразделений ОО и (или) заместители руководителя ОО и ее структурных подразделений: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участвуют в разработке структуры отчета о самообследовании; вносят рекомендации в дизайн электронной версии отчета о самообследовании, размещаемой на официальном сайте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разрабатывают, при участии IT-специалистов, шаблоны документирования информации, включаемой в отчет о самообследовании;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lastRenderedPageBreak/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осуществляют итоговое написание отчета о самообследовании согласно выполняемому функционалу и в соответствии с приказом руководителя ОО.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4.4. Руководители предметных кафедр (методических объединений) и (или) методисты ОО: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разрабатывают и реализуют систему мер по информированию педагогических работников о целях и содержании отчета о самообследовании;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организуют методическое сопровождение оценочной деятельности педагога, результаты которой включаются в отчет о самообследовании;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содействуют осуществлению обратной связи с участниками образовательных отношений в вопросах доступности информации, содержащейся в отчете о самообследовании.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4.5. IT-специалисты, работающие в ОО: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вносят предложения по автоматизации процедур подготовки отчета о самообследовании;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обеспечивают размещение отчета о самообследовании на официальном сайте ОО;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• осуществляют техническое сопровождение подготовки, размещения и последующего обновления электронной версии отчета о самообследовании.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/>
          <w:bCs/>
        </w:rPr>
      </w:pPr>
      <w:r w:rsidRPr="00A245AB">
        <w:rPr>
          <w:rFonts w:ascii="Times New Roman" w:hAnsi="Times New Roman"/>
          <w:b/>
          <w:bCs/>
        </w:rPr>
        <w:t>5.Отчет о самообследовании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5.1. Отчет о самообследовании готовится по состоянию на 1 августа текущего года;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предоставляется учредителю и размещается на официальном сайте ОО не позднее 1 сентября текущего года.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5.2. Отчет о самообследовании – локальный аналитический документ ОО, форма, структура и технические регламенты которого устанавливаются ОО.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5.3. Форма, структура и технические регламенты отчета о самообследовании могут быть изменены в связи с появлением и (или) изменением федеральных регламентов и рекомендаций.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5.4. Ответственность за подготовку, своевременное размещение на официальном сайте ОО отчета о самообследовании и достоверность входящей в него информации несет заместитель руководителя ОО, ежегодно назначенный соответствующим приказом</w:t>
      </w:r>
      <w:r w:rsidRPr="00A245AB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A245AB">
        <w:rPr>
          <w:rFonts w:ascii="Times New Roman" w:hAnsi="Times New Roman"/>
        </w:rPr>
        <w:t>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5.5. Ответственность за предоставление отчета о самообследовании учредителю несет руководитель ОО.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b/>
        </w:rPr>
      </w:pPr>
      <w:r w:rsidRPr="00A245AB">
        <w:rPr>
          <w:rFonts w:ascii="Times New Roman" w:hAnsi="Times New Roman"/>
          <w:b/>
        </w:rPr>
        <w:t>6. Порядок внесения изменений и (или) дополнений в Положение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6.2. Изменения и (или) дополнения в настоящее Положение подлежат открытому обсуждению на заседании рабочей группы по проведению самообследования.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  <w:r w:rsidRPr="00A245AB">
        <w:rPr>
          <w:rFonts w:ascii="Times New Roman" w:hAnsi="Times New Roman"/>
        </w:rPr>
        <w:t>6.3. Изменения в настоящее Положение вносятся в случае их одобрения большинством состава рабочей группы и утверждаются приказом руководителя ОО.</w:t>
      </w: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  <w:i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Pr="00A245AB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Default="001E72EF" w:rsidP="001E72EF">
      <w:pPr>
        <w:pStyle w:val="a3"/>
        <w:jc w:val="both"/>
        <w:rPr>
          <w:rFonts w:ascii="Times New Roman" w:hAnsi="Times New Roman"/>
        </w:rPr>
      </w:pPr>
    </w:p>
    <w:p w:rsidR="001E72EF" w:rsidRDefault="001E72EF" w:rsidP="001E72EF">
      <w:pPr>
        <w:pStyle w:val="a3"/>
        <w:jc w:val="both"/>
        <w:rPr>
          <w:rFonts w:ascii="Times New Roman" w:hAnsi="Times New Roman"/>
        </w:rPr>
      </w:pPr>
    </w:p>
    <w:p w:rsidR="006E5F46" w:rsidRDefault="006E5F46"/>
    <w:sectPr w:rsidR="006E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46" w:rsidRDefault="006E5F46" w:rsidP="001E72EF">
      <w:pPr>
        <w:spacing w:after="0" w:line="240" w:lineRule="auto"/>
      </w:pPr>
      <w:r>
        <w:separator/>
      </w:r>
    </w:p>
  </w:endnote>
  <w:endnote w:type="continuationSeparator" w:id="1">
    <w:p w:rsidR="006E5F46" w:rsidRDefault="006E5F46" w:rsidP="001E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46" w:rsidRDefault="006E5F46" w:rsidP="001E72EF">
      <w:pPr>
        <w:spacing w:after="0" w:line="240" w:lineRule="auto"/>
      </w:pPr>
      <w:r>
        <w:separator/>
      </w:r>
    </w:p>
  </w:footnote>
  <w:footnote w:type="continuationSeparator" w:id="1">
    <w:p w:rsidR="006E5F46" w:rsidRDefault="006E5F46" w:rsidP="001E72EF">
      <w:pPr>
        <w:spacing w:after="0" w:line="240" w:lineRule="auto"/>
      </w:pPr>
      <w:r>
        <w:continuationSeparator/>
      </w:r>
    </w:p>
  </w:footnote>
  <w:footnote w:id="2">
    <w:p w:rsidR="001E72EF" w:rsidRPr="003B51FA" w:rsidRDefault="001E72EF" w:rsidP="001E72EF">
      <w:pPr>
        <w:pStyle w:val="a4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2EF"/>
    <w:rsid w:val="001E72EF"/>
    <w:rsid w:val="006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5"/>
    <w:unhideWhenUsed/>
    <w:rsid w:val="001E72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4"/>
    <w:rsid w:val="001E72E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1E7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2018-01-11T10:01:00Z</dcterms:created>
  <dcterms:modified xsi:type="dcterms:W3CDTF">2018-01-11T10:01:00Z</dcterms:modified>
</cp:coreProperties>
</file>